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p w:rsidR="00AD68F4" w:rsidRPr="001E04BB" w:rsidRDefault="00AD68F4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I półrocze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  <w:p w:rsidR="00CE210E" w:rsidRDefault="00CE210E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odległość na mapie na podstawie odległości w terenie</w:t>
            </w:r>
          </w:p>
          <w:p w:rsidR="00CE210E" w:rsidRPr="00D42BA0" w:rsidRDefault="00CE210E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skalę mapy na podstawie odległości w terenie i na mapie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AD68F4" w:rsidRDefault="00AD68F4" w:rsidP="00AD68F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991" w:rsidRDefault="00445991" w:rsidP="00AD68F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210E" w:rsidRPr="00CE210E" w:rsidRDefault="00CE210E" w:rsidP="00AD68F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210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 PÓŁROCZE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P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991" w:rsidRDefault="00445991" w:rsidP="00445991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P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991" w:rsidRDefault="00445991" w:rsidP="00445991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5BCA" w:rsidRDefault="001F5BCA" w:rsidP="00AD68F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5BC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45991" w:rsidRDefault="00445991" w:rsidP="001F5B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Pr="00445991" w:rsidRDefault="001F5BCA" w:rsidP="00445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991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proponuje zmiany w zagospodarowaniu terenu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</w:t>
            </w:r>
            <w:r w:rsidR="00AD68F4">
              <w:rPr>
                <w:rFonts w:asciiTheme="minorHAnsi" w:hAnsiTheme="minorHAnsi"/>
              </w:rPr>
              <w:t>ą na temat wybranego regionu</w:t>
            </w:r>
            <w:r w:rsidRPr="001E04BB">
              <w:rPr>
                <w:rFonts w:asciiTheme="minorHAnsi" w:hAnsiTheme="minorHAnsi"/>
              </w:rPr>
              <w:t xml:space="preserve">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AD68F4" w:rsidRDefault="00AD68F4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wybrane obiekty</w:t>
            </w: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kulturowe lub przyrodnicze na</w:t>
            </w:r>
          </w:p>
          <w:p w:rsidR="00AD68F4" w:rsidRPr="00D42BA0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Wybrzeżu Słowińskim i Pojezierzu Mazurskim</w:t>
            </w:r>
          </w:p>
          <w:p w:rsidR="00700B4D" w:rsidRPr="00AD68F4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D68F4">
              <w:rPr>
                <w:rFonts w:asciiTheme="minorHAnsi" w:hAnsiTheme="minorHAnsi" w:cstheme="minorHAnsi"/>
                <w:sz w:val="20"/>
                <w:szCs w:val="20"/>
              </w:rPr>
              <w:t>ie,</w:t>
            </w: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wybrane obiekty</w:t>
            </w: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8F4" w:rsidRDefault="00AD68F4" w:rsidP="00AD68F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991" w:rsidRDefault="00445991" w:rsidP="00445991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45991" w:rsidRPr="00445991" w:rsidRDefault="00445991" w:rsidP="00445991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029D9" w:rsidRPr="00FB3F70" w:rsidRDefault="001F15BE" w:rsidP="00FB3F70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3F7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FB3F70" w:rsidRPr="00FB3F70" w:rsidRDefault="00A260BE" w:rsidP="00FB3F70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3F7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FB3F7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</w:t>
            </w:r>
            <w:r w:rsidR="00FB3F70" w:rsidRPr="00FB3F7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  <w:p w:rsidR="00FB3F70" w:rsidRPr="00FB3F70" w:rsidRDefault="00FB3F70" w:rsidP="00FB3F7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3F7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krajobraz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4E" w:rsidRDefault="00326A4E" w:rsidP="00F406B9">
      <w:r>
        <w:separator/>
      </w:r>
    </w:p>
  </w:endnote>
  <w:endnote w:type="continuationSeparator" w:id="0">
    <w:p w:rsidR="00326A4E" w:rsidRDefault="00326A4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70">
          <w:rPr>
            <w:noProof/>
          </w:rPr>
          <w:t>3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4E" w:rsidRDefault="00326A4E" w:rsidP="00F406B9">
      <w:r>
        <w:separator/>
      </w:r>
    </w:p>
  </w:footnote>
  <w:footnote w:type="continuationSeparator" w:id="0">
    <w:p w:rsidR="00326A4E" w:rsidRDefault="00326A4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5956D1E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1DEAE3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A656D5A2"/>
    <w:lvl w:ilvl="0" w:tplc="6C76626E">
      <w:numFmt w:val="bullet"/>
      <w:lvlText w:val="•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1F5BCA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26A4E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5991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1164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2D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D68F4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210E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3F70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F5BCA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F5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FDF1-EA7A-4F95-9AFF-3A53B14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Elzbieta Salnikow</cp:lastModifiedBy>
  <cp:revision>15</cp:revision>
  <cp:lastPrinted>2018-02-15T16:14:00Z</cp:lastPrinted>
  <dcterms:created xsi:type="dcterms:W3CDTF">2018-01-17T10:38:00Z</dcterms:created>
  <dcterms:modified xsi:type="dcterms:W3CDTF">2019-01-25T19:28:00Z</dcterms:modified>
</cp:coreProperties>
</file>